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7C9CCB8C" w:rsidR="00465D3B" w:rsidRDefault="00321BB2" w:rsidP="003138A5">
      <w:pPr>
        <w:spacing w:after="0"/>
        <w:ind w:left="1400"/>
      </w:pPr>
      <w:r>
        <w:rPr>
          <w:rFonts w:ascii="Arial" w:eastAsia="Arial" w:hAnsi="Arial" w:cs="Arial"/>
          <w:b/>
          <w:sz w:val="18"/>
        </w:rPr>
        <w:t>The Broadcaster</w:t>
      </w:r>
      <w:r w:rsidR="0068100C">
        <w:rPr>
          <w:rFonts w:ascii="Arial" w:eastAsia="Arial" w:hAnsi="Arial" w:cs="Arial"/>
          <w:sz w:val="18"/>
        </w:rPr>
        <w:t xml:space="preserve">   ▪ July 1</w:t>
      </w:r>
      <w:r w:rsidR="00F909F3">
        <w:rPr>
          <w:rFonts w:ascii="Arial" w:eastAsia="Arial" w:hAnsi="Arial" w:cs="Arial"/>
          <w:sz w:val="18"/>
        </w:rPr>
        <w:t>, 20</w:t>
      </w:r>
      <w:r w:rsidR="009C3BE7">
        <w:rPr>
          <w:rFonts w:ascii="Arial" w:eastAsia="Arial" w:hAnsi="Arial" w:cs="Arial"/>
          <w:sz w:val="18"/>
        </w:rPr>
        <w:t>20</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  </w:t>
      </w:r>
      <w:r w:rsidR="00FE5CAB">
        <w:rPr>
          <w:rFonts w:ascii="Arial" w:eastAsia="Arial" w:hAnsi="Arial" w:cs="Arial"/>
          <w:color w:val="0000FF"/>
          <w:sz w:val="18"/>
          <w:u w:val="single" w:color="0000FF"/>
        </w:rPr>
        <w:t>stoneyacrescsa@gmail.com</w:t>
      </w:r>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05142CF8" w14:textId="77777777" w:rsidR="00373083" w:rsidRDefault="00321BB2" w:rsidP="00373083">
      <w:pPr>
        <w:rPr>
          <w:rFonts w:ascii="Century Gothic" w:eastAsia="Century Gothic" w:hAnsi="Century Gothic" w:cs="Century Gothic"/>
          <w:b/>
        </w:rPr>
      </w:pPr>
      <w:r>
        <w:rPr>
          <w:noProof/>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Pr>
          <w:rFonts w:ascii="Century Gothic" w:eastAsia="Century Gothic" w:hAnsi="Century Gothic" w:cs="Century Gothic"/>
          <w:b/>
        </w:rPr>
        <w:t xml:space="preserve"> </w:t>
      </w:r>
    </w:p>
    <w:p w14:paraId="271C2607" w14:textId="4F953B37" w:rsidR="00245DF9" w:rsidRPr="00245DF9" w:rsidRDefault="00245DF9" w:rsidP="00245DF9">
      <w:pPr>
        <w:ind w:left="1400"/>
        <w:rPr>
          <w:rFonts w:ascii="Georgia" w:hAnsi="Georgia" w:cs="Arial"/>
          <w:b/>
          <w:bCs/>
          <w:color w:val="181818"/>
          <w:sz w:val="28"/>
          <w:szCs w:val="28"/>
          <w:shd w:val="clear" w:color="auto" w:fill="FFFFFF"/>
        </w:rPr>
      </w:pPr>
      <w:r w:rsidRPr="00245DF9">
        <w:rPr>
          <w:rFonts w:ascii="Georgia" w:hAnsi="Georgia" w:cs="Arial"/>
          <w:b/>
          <w:bCs/>
          <w:color w:val="181818"/>
          <w:sz w:val="28"/>
          <w:szCs w:val="28"/>
          <w:shd w:val="clear" w:color="auto" w:fill="FFFFFF"/>
        </w:rPr>
        <w:t>“</w:t>
      </w:r>
      <w:r w:rsidR="006C19CD">
        <w:rPr>
          <w:rFonts w:ascii="Georgia" w:hAnsi="Georgia" w:cs="Arial"/>
          <w:b/>
          <w:bCs/>
          <w:color w:val="181818"/>
          <w:sz w:val="28"/>
          <w:szCs w:val="28"/>
          <w:shd w:val="clear" w:color="auto" w:fill="FFFFFF"/>
        </w:rPr>
        <w:t xml:space="preserve">Eat an appropriate amount of Kimchi.” </w:t>
      </w:r>
    </w:p>
    <w:p w14:paraId="1C6D29EC" w14:textId="269F6385" w:rsidR="00465D3B" w:rsidRPr="00373083" w:rsidRDefault="00245DF9" w:rsidP="009947D4">
      <w:pPr>
        <w:ind w:left="1400"/>
        <w:rPr>
          <w:rFonts w:ascii="Georgia" w:hAnsi="Georgia" w:cs="Arial"/>
          <w:b/>
          <w:bCs/>
          <w:color w:val="181818"/>
          <w:sz w:val="28"/>
          <w:szCs w:val="28"/>
          <w:shd w:val="clear" w:color="auto" w:fill="FFFFFF"/>
        </w:rPr>
      </w:pPr>
      <w:r>
        <w:rPr>
          <w:rFonts w:ascii="Georgia" w:hAnsi="Georgia" w:cs="Arial"/>
          <w:b/>
          <w:bCs/>
          <w:color w:val="181818"/>
          <w:sz w:val="28"/>
          <w:szCs w:val="28"/>
          <w:shd w:val="clear" w:color="auto" w:fill="FFFFFF"/>
        </w:rPr>
        <w:t>--</w:t>
      </w:r>
      <w:r w:rsidR="006C19CD">
        <w:rPr>
          <w:rFonts w:ascii="Georgia" w:hAnsi="Georgia" w:cs="Arial"/>
          <w:b/>
          <w:bCs/>
          <w:color w:val="181818"/>
          <w:sz w:val="28"/>
          <w:szCs w:val="28"/>
          <w:shd w:val="clear" w:color="auto" w:fill="FFFFFF"/>
        </w:rPr>
        <w:t>Aunt Ruth</w:t>
      </w: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rPr>
                <w:rFonts w:ascii="Courier New" w:eastAsia="Courier New" w:hAnsi="Courier New" w:cs="Courier New"/>
                <w:sz w:val="36"/>
              </w:rPr>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06B70176" w14:textId="0F23CD99" w:rsidR="009947D4" w:rsidRDefault="009F7067" w:rsidP="007C73BA">
            <w:pPr>
              <w:spacing w:line="273" w:lineRule="auto"/>
              <w:ind w:right="48"/>
              <w:rPr>
                <w:rFonts w:ascii="Georgia" w:eastAsia="Georgia" w:hAnsi="Georgia" w:cs="Georgia"/>
                <w:bCs/>
              </w:rPr>
            </w:pPr>
            <w:r>
              <w:rPr>
                <w:rFonts w:ascii="Georgia" w:eastAsia="Georgia" w:hAnsi="Georgia" w:cs="Georgia"/>
                <w:b/>
              </w:rPr>
              <w:t xml:space="preserve">CSA Week </w:t>
            </w:r>
            <w:r w:rsidR="006C19CD">
              <w:rPr>
                <w:rFonts w:ascii="Georgia" w:eastAsia="Georgia" w:hAnsi="Georgia" w:cs="Georgia"/>
                <w:b/>
              </w:rPr>
              <w:t>5</w:t>
            </w:r>
            <w:r>
              <w:rPr>
                <w:rFonts w:ascii="Georgia" w:eastAsia="Georgia" w:hAnsi="Georgia" w:cs="Georgia"/>
                <w:b/>
              </w:rPr>
              <w:t>, 20</w:t>
            </w:r>
            <w:r w:rsidR="009C3BE7">
              <w:rPr>
                <w:rFonts w:ascii="Georgia" w:eastAsia="Georgia" w:hAnsi="Georgia" w:cs="Georgia"/>
                <w:b/>
              </w:rPr>
              <w:t>20</w:t>
            </w:r>
            <w:r>
              <w:rPr>
                <w:rFonts w:ascii="Georgia" w:eastAsia="Georgia" w:hAnsi="Georgia" w:cs="Georgia"/>
                <w:b/>
              </w:rPr>
              <w:t>!</w:t>
            </w:r>
            <w:r w:rsidR="00766AA3" w:rsidRPr="00766AA3">
              <w:rPr>
                <w:rFonts w:ascii="Georgia" w:eastAsia="Georgia" w:hAnsi="Georgia" w:cs="Georgia"/>
                <w:bCs/>
              </w:rPr>
              <w:t> </w:t>
            </w:r>
            <w:r w:rsidR="00FB19AD">
              <w:rPr>
                <w:rFonts w:ascii="Georgia" w:eastAsia="Georgia" w:hAnsi="Georgia" w:cs="Georgia"/>
                <w:bCs/>
              </w:rPr>
              <w:t xml:space="preserve"> </w:t>
            </w:r>
            <w:r w:rsidR="009921B0">
              <w:rPr>
                <w:rFonts w:ascii="Georgia" w:eastAsia="Georgia" w:hAnsi="Georgia" w:cs="Georgia"/>
                <w:bCs/>
              </w:rPr>
              <w:t xml:space="preserve">In many ways this week was a repeat of the past.  Makin’ hay while the sun shines, weeding, weeding, and more weeding, and continued work </w:t>
            </w:r>
            <w:r w:rsidR="00685365">
              <w:rPr>
                <w:rFonts w:ascii="Georgia" w:eastAsia="Georgia" w:hAnsi="Georgia" w:cs="Georgia"/>
                <w:bCs/>
              </w:rPr>
              <w:t>on the barn.  It seems that we have been getting rain just when we need it, but I’ve been irrigating the crops periodically.  Especially now when the weather outside feels like the inside of the greenhouse.  I built an irrigation system and it provides a lot of security that even if we have a droughty patch of weather, that it won’t have a negative impact on crops.  We have a had a prolific year for strawberries!  You saw them in your share last week, and you’ll see them again this week.  I think of strawberries as a seasonal treat! You should eat as many as you can and want while you can pick them and enjoy them</w:t>
            </w:r>
            <w:r w:rsidR="00515D1A">
              <w:rPr>
                <w:rFonts w:ascii="Georgia" w:eastAsia="Georgia" w:hAnsi="Georgia" w:cs="Georgia"/>
                <w:bCs/>
              </w:rPr>
              <w:t>, still</w:t>
            </w:r>
            <w:r w:rsidR="00685365">
              <w:rPr>
                <w:rFonts w:ascii="Georgia" w:eastAsia="Georgia" w:hAnsi="Georgia" w:cs="Georgia"/>
                <w:bCs/>
              </w:rPr>
              <w:t xml:space="preserve"> warm from the sunshine. </w:t>
            </w:r>
            <w:r w:rsidR="00515D1A">
              <w:rPr>
                <w:rFonts w:ascii="Georgia" w:eastAsia="Georgia" w:hAnsi="Georgia" w:cs="Georgia"/>
                <w:bCs/>
              </w:rPr>
              <w:t xml:space="preserve">Consider putting them in a simple salad with feta or blue, and a little Jonathan john dressing.  </w:t>
            </w:r>
            <w:r w:rsidR="00685365">
              <w:rPr>
                <w:rFonts w:ascii="Georgia" w:eastAsia="Georgia" w:hAnsi="Georgia" w:cs="Georgia"/>
                <w:bCs/>
              </w:rPr>
              <w:t>If you don’t gobble your strawberries up in your share, throw them in the freezer—they’re wonderful in smoothies and blended drinks.</w:t>
            </w:r>
            <w:r w:rsidR="00A95AC8">
              <w:rPr>
                <w:rFonts w:ascii="Georgia" w:eastAsia="Georgia" w:hAnsi="Georgia" w:cs="Georgia"/>
                <w:bCs/>
              </w:rPr>
              <w:t xml:space="preserve">  Also, check out the back of the newsletter.  We are making Kimchi right now—you can, too!</w:t>
            </w:r>
            <w:r w:rsidR="00685365">
              <w:rPr>
                <w:rFonts w:ascii="Georgia" w:eastAsia="Georgia" w:hAnsi="Georgia" w:cs="Georgia"/>
                <w:bCs/>
              </w:rPr>
              <w:t xml:space="preserve">  We enjoyed the end of June, there were a lot of wonderful not-farming moments this week.  Fishing with Riley and Ted, playing basketball in the hay mow with the kids and Aunt Dana</w:t>
            </w:r>
            <w:r w:rsidR="00DB32B2">
              <w:rPr>
                <w:rFonts w:ascii="Georgia" w:eastAsia="Georgia" w:hAnsi="Georgia" w:cs="Georgia"/>
                <w:bCs/>
              </w:rPr>
              <w:t xml:space="preserve"> (Riley and Dana won!)</w:t>
            </w:r>
            <w:bookmarkStart w:id="0" w:name="_GoBack"/>
            <w:bookmarkEnd w:id="0"/>
            <w:r w:rsidR="00685365">
              <w:rPr>
                <w:rFonts w:ascii="Georgia" w:eastAsia="Georgia" w:hAnsi="Georgia" w:cs="Georgia"/>
                <w:bCs/>
              </w:rPr>
              <w:t xml:space="preserve">, jumping on the trampoline with Maple.  The long days of June are energizing.  We love walking around the farm, flanked by Toby and Stout, and watching everything coming up.  </w:t>
            </w:r>
          </w:p>
          <w:p w14:paraId="5EB05BCF" w14:textId="35BFCC02" w:rsidR="00465D3B" w:rsidRPr="00951DAD" w:rsidRDefault="003138A5" w:rsidP="007C73BA">
            <w:pPr>
              <w:spacing w:line="273" w:lineRule="auto"/>
              <w:ind w:right="48"/>
              <w:rPr>
                <w:rFonts w:ascii="Georgia" w:eastAsia="Georgia" w:hAnsi="Georgia" w:cs="Georgia"/>
                <w:bCs/>
              </w:rPr>
            </w:pPr>
            <w:r>
              <w:rPr>
                <w:rFonts w:ascii="Georgia" w:eastAsia="Georgia" w:hAnsi="Georgia" w:cs="Georgia"/>
                <w:b/>
              </w:rPr>
              <w:t xml:space="preserve">Have a delicious week- </w:t>
            </w:r>
            <w:r w:rsidR="00321BB2">
              <w:rPr>
                <w:rFonts w:ascii="Georgia" w:eastAsia="Georgia" w:hAnsi="Georgia" w:cs="Georgia"/>
                <w:b/>
              </w:rPr>
              <w:t xml:space="preserve"> Tony, Riley, Ted and Maple </w:t>
            </w:r>
          </w:p>
        </w:tc>
      </w:tr>
    </w:tbl>
    <w:p w14:paraId="74C6D690" w14:textId="77777777" w:rsidR="00515D1A" w:rsidRDefault="00515D1A" w:rsidP="00993476">
      <w:pPr>
        <w:spacing w:after="0"/>
        <w:ind w:right="830"/>
        <w:rPr>
          <w:rFonts w:ascii="Courier New" w:eastAsia="Courier New" w:hAnsi="Courier New" w:cs="Courier New"/>
          <w:b/>
          <w:sz w:val="26"/>
          <w:szCs w:val="26"/>
          <w:u w:val="single" w:color="000000"/>
        </w:rPr>
      </w:pPr>
    </w:p>
    <w:p w14:paraId="703FCA76" w14:textId="5A65607A"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3BED642" w14:textId="77777777" w:rsidR="00DA1BFB" w:rsidRDefault="00DA1BFB" w:rsidP="00DA1BFB">
      <w:pPr>
        <w:pStyle w:val="NoSpacing"/>
        <w:spacing w:line="276" w:lineRule="auto"/>
      </w:pPr>
      <w:r w:rsidRPr="00DA1BFB">
        <w:t xml:space="preserve">Napa cabbage </w:t>
      </w:r>
    </w:p>
    <w:p w14:paraId="480AA548" w14:textId="77777777" w:rsidR="00DA1BFB" w:rsidRDefault="00DA1BFB" w:rsidP="00DA1BFB">
      <w:pPr>
        <w:pStyle w:val="NoSpacing"/>
        <w:spacing w:line="276" w:lineRule="auto"/>
      </w:pPr>
      <w:r w:rsidRPr="00DA1BFB">
        <w:t xml:space="preserve">Garlic scapes </w:t>
      </w:r>
    </w:p>
    <w:p w14:paraId="7C334BCA" w14:textId="77777777" w:rsidR="00DA1BFB" w:rsidRDefault="00DA1BFB" w:rsidP="00DA1BFB">
      <w:pPr>
        <w:pStyle w:val="NoSpacing"/>
        <w:spacing w:line="276" w:lineRule="auto"/>
      </w:pPr>
      <w:r w:rsidRPr="00DA1BFB">
        <w:t xml:space="preserve">Fennel </w:t>
      </w:r>
    </w:p>
    <w:p w14:paraId="3B349D78" w14:textId="77777777" w:rsidR="00DA1BFB" w:rsidRDefault="00DA1BFB" w:rsidP="00DA1BFB">
      <w:pPr>
        <w:pStyle w:val="NoSpacing"/>
        <w:spacing w:line="276" w:lineRule="auto"/>
      </w:pPr>
      <w:r w:rsidRPr="00DA1BFB">
        <w:t xml:space="preserve">Beets </w:t>
      </w:r>
    </w:p>
    <w:p w14:paraId="7CF99E98" w14:textId="77777777" w:rsidR="00DA1BFB" w:rsidRDefault="00DA1BFB" w:rsidP="00DA1BFB">
      <w:pPr>
        <w:pStyle w:val="NoSpacing"/>
        <w:spacing w:line="276" w:lineRule="auto"/>
      </w:pPr>
      <w:r w:rsidRPr="00DA1BFB">
        <w:t xml:space="preserve">Kohlrabi </w:t>
      </w:r>
    </w:p>
    <w:p w14:paraId="0EC88256" w14:textId="77777777" w:rsidR="00DA1BFB" w:rsidRDefault="00DA1BFB" w:rsidP="00DA1BFB">
      <w:pPr>
        <w:pStyle w:val="NoSpacing"/>
        <w:spacing w:line="276" w:lineRule="auto"/>
      </w:pPr>
      <w:r w:rsidRPr="00DA1BFB">
        <w:t xml:space="preserve">Lettuce heads </w:t>
      </w:r>
    </w:p>
    <w:p w14:paraId="1D9424D0" w14:textId="3D3CC4A8" w:rsidR="00DA1BFB" w:rsidRPr="00DA1BFB" w:rsidRDefault="00DA1BFB" w:rsidP="00DA1BFB">
      <w:pPr>
        <w:pStyle w:val="NoSpacing"/>
        <w:spacing w:line="276" w:lineRule="auto"/>
      </w:pPr>
      <w:r w:rsidRPr="00DA1BFB">
        <w:t>Strawberries</w:t>
      </w:r>
    </w:p>
    <w:p w14:paraId="7201A963" w14:textId="7F1004B0" w:rsidR="00247DAF" w:rsidRPr="00B33C45" w:rsidRDefault="00247DAF" w:rsidP="00DA1BFB">
      <w:pPr>
        <w:pStyle w:val="NoSpacing"/>
        <w:spacing w:line="276" w:lineRule="auto"/>
      </w:pPr>
    </w:p>
    <w:p w14:paraId="5B695F72" w14:textId="77777777" w:rsidR="008F1A83" w:rsidRPr="008F1A83" w:rsidRDefault="008F1A83" w:rsidP="008F1A83">
      <w:pPr>
        <w:pStyle w:val="NoSpacing"/>
      </w:pPr>
    </w:p>
    <w:p w14:paraId="3A5C8791" w14:textId="451A3B28" w:rsidR="00615776" w:rsidRPr="00B33C45" w:rsidRDefault="00C211C4" w:rsidP="00615776">
      <w:pPr>
        <w:spacing w:after="398" w:line="240" w:lineRule="auto"/>
        <w:ind w:right="251"/>
        <w:rPr>
          <w:rFonts w:ascii="Arial" w:eastAsia="Arial" w:hAnsi="Arial" w:cs="Arial"/>
          <w:sz w:val="20"/>
          <w:szCs w:val="20"/>
        </w:rPr>
      </w:pPr>
      <w:r w:rsidRPr="00B33C45">
        <w:rPr>
          <w:rFonts w:ascii="Arial" w:eastAsia="Arial" w:hAnsi="Arial" w:cs="Arial"/>
          <w:b/>
          <w:sz w:val="20"/>
          <w:szCs w:val="20"/>
        </w:rPr>
        <w:t xml:space="preserve">Next Week’s </w:t>
      </w:r>
      <w:r w:rsidR="00464817" w:rsidRPr="00B33C45">
        <w:rPr>
          <w:rFonts w:ascii="Arial" w:eastAsia="Arial" w:hAnsi="Arial" w:cs="Arial"/>
          <w:b/>
          <w:sz w:val="20"/>
          <w:szCs w:val="20"/>
        </w:rPr>
        <w:t>B</w:t>
      </w:r>
      <w:r w:rsidRPr="00B33C45">
        <w:rPr>
          <w:rFonts w:ascii="Arial" w:eastAsia="Arial" w:hAnsi="Arial" w:cs="Arial"/>
          <w:b/>
          <w:sz w:val="20"/>
          <w:szCs w:val="20"/>
        </w:rPr>
        <w:t xml:space="preserve">est </w:t>
      </w:r>
      <w:r w:rsidR="00321BB2" w:rsidRPr="00B33C45">
        <w:rPr>
          <w:rFonts w:ascii="Arial" w:eastAsia="Arial" w:hAnsi="Arial" w:cs="Arial"/>
          <w:b/>
          <w:sz w:val="20"/>
          <w:szCs w:val="20"/>
        </w:rPr>
        <w:t>Guess</w:t>
      </w:r>
      <w:r w:rsidR="00721DB6" w:rsidRPr="00B33C45">
        <w:rPr>
          <w:rFonts w:ascii="Arial" w:eastAsia="Arial" w:hAnsi="Arial" w:cs="Arial"/>
          <w:sz w:val="20"/>
          <w:szCs w:val="20"/>
        </w:rPr>
        <w:t xml:space="preserve">: </w:t>
      </w:r>
      <w:r w:rsidR="00247DAF">
        <w:rPr>
          <w:rFonts w:ascii="Arial" w:eastAsia="Arial" w:hAnsi="Arial" w:cs="Arial"/>
          <w:sz w:val="20"/>
          <w:szCs w:val="20"/>
        </w:rPr>
        <w:t>carrots, broccoli, strawberries, scallions, napa cabbage, garlic scapes, lettuce head</w:t>
      </w:r>
    </w:p>
    <w:p w14:paraId="5EAD623C" w14:textId="0FFAA899" w:rsidR="00DA1BFB" w:rsidRPr="00DA1BFB" w:rsidRDefault="00321BB2" w:rsidP="00DA1BFB">
      <w:pPr>
        <w:spacing w:after="398" w:line="240" w:lineRule="auto"/>
        <w:ind w:right="251"/>
        <w:rPr>
          <w:rFonts w:ascii="Georgia" w:eastAsia="Georgia" w:hAnsi="Georgia" w:cs="Georgia"/>
          <w:b/>
          <w:sz w:val="20"/>
          <w:szCs w:val="20"/>
        </w:rPr>
      </w:pPr>
      <w:r w:rsidRPr="00B33C45">
        <w:rPr>
          <w:rFonts w:ascii="Georgia" w:eastAsia="Georgia" w:hAnsi="Georgia" w:cs="Georgia"/>
          <w:b/>
          <w:sz w:val="20"/>
          <w:szCs w:val="20"/>
        </w:rPr>
        <w:t xml:space="preserve">Pizza specials of the </w:t>
      </w:r>
      <w:r w:rsidR="00DA1BFB" w:rsidRPr="00DA1BFB">
        <w:rPr>
          <w:rFonts w:ascii="Georgia" w:eastAsia="Georgia" w:hAnsi="Georgia" w:cs="Georgia"/>
          <w:b/>
          <w:sz w:val="20"/>
          <w:szCs w:val="20"/>
        </w:rPr>
        <w:t>Ben Franklin’s Soaking Food –</w:t>
      </w:r>
      <w:r w:rsidR="00DA1BFB" w:rsidRPr="00DA1BFB">
        <w:rPr>
          <w:rFonts w:ascii="Georgia" w:eastAsia="Georgia" w:hAnsi="Georgia" w:cs="Georgia"/>
          <w:sz w:val="20"/>
          <w:szCs w:val="20"/>
        </w:rPr>
        <w:t>Stoney Sausage, peppers, caramelized onion, ajued oyster mushrooms. $22</w:t>
      </w:r>
      <w:r w:rsidR="00DA1BFB">
        <w:rPr>
          <w:rFonts w:ascii="Georgia" w:eastAsia="Georgia" w:hAnsi="Georgia" w:cs="Georgia"/>
          <w:b/>
          <w:sz w:val="20"/>
          <w:szCs w:val="20"/>
        </w:rPr>
        <w:t xml:space="preserve"> </w:t>
      </w:r>
      <w:r w:rsidR="00DA1BFB" w:rsidRPr="00DA1BFB">
        <w:rPr>
          <w:rFonts w:ascii="Georgia" w:eastAsia="Georgia" w:hAnsi="Georgia" w:cs="Georgia"/>
          <w:b/>
          <w:sz w:val="20"/>
          <w:szCs w:val="20"/>
        </w:rPr>
        <w:t xml:space="preserve">Alexander HAMilton – </w:t>
      </w:r>
      <w:r w:rsidR="00DA1BFB" w:rsidRPr="00DA1BFB">
        <w:rPr>
          <w:rFonts w:ascii="Georgia" w:eastAsia="Georgia" w:hAnsi="Georgia" w:cs="Georgia"/>
          <w:sz w:val="20"/>
          <w:szCs w:val="20"/>
        </w:rPr>
        <w:t>Flecked ham, roasted cherry tomatoes, and roasted fennel. $22</w:t>
      </w:r>
      <w:r w:rsidR="00DA1BFB">
        <w:rPr>
          <w:rFonts w:ascii="Georgia" w:eastAsia="Georgia" w:hAnsi="Georgia" w:cs="Georgia"/>
          <w:b/>
          <w:sz w:val="20"/>
          <w:szCs w:val="20"/>
        </w:rPr>
        <w:t xml:space="preserve"> </w:t>
      </w:r>
      <w:r w:rsidR="00DA1BFB" w:rsidRPr="00DA1BFB">
        <w:rPr>
          <w:rFonts w:ascii="Georgia" w:eastAsia="Georgia" w:hAnsi="Georgia" w:cs="Georgia"/>
          <w:b/>
          <w:sz w:val="20"/>
          <w:szCs w:val="20"/>
        </w:rPr>
        <w:t xml:space="preserve">John Hancock’s Sauce in the Pen- </w:t>
      </w:r>
      <w:r w:rsidR="00DA1BFB" w:rsidRPr="00DA1BFB">
        <w:rPr>
          <w:rFonts w:ascii="Georgia" w:eastAsia="Georgia" w:hAnsi="Georgia" w:cs="Georgia"/>
          <w:sz w:val="20"/>
          <w:szCs w:val="20"/>
        </w:rPr>
        <w:t>Bacon, green garlic sauce, micro-arugula, and shaved parm in post. $22</w:t>
      </w:r>
      <w:r w:rsidR="00DA1BFB">
        <w:rPr>
          <w:rFonts w:ascii="Georgia" w:eastAsia="Georgia" w:hAnsi="Georgia" w:cs="Georgia"/>
          <w:b/>
          <w:sz w:val="20"/>
          <w:szCs w:val="20"/>
        </w:rPr>
        <w:t xml:space="preserve"> </w:t>
      </w:r>
      <w:r w:rsidR="00DA1BFB" w:rsidRPr="00DA1BFB">
        <w:rPr>
          <w:rFonts w:ascii="Georgia" w:eastAsia="Georgia" w:hAnsi="Georgia" w:cs="Georgia"/>
          <w:b/>
          <w:sz w:val="20"/>
          <w:szCs w:val="20"/>
        </w:rPr>
        <w:t xml:space="preserve">The American Scape Goat </w:t>
      </w:r>
      <w:r w:rsidR="00DA1BFB" w:rsidRPr="00DA1BFB">
        <w:rPr>
          <w:rFonts w:ascii="Georgia" w:eastAsia="Georgia" w:hAnsi="Georgia" w:cs="Georgia"/>
          <w:sz w:val="20"/>
          <w:szCs w:val="20"/>
        </w:rPr>
        <w:t>–Bacon, garlic scape pesto, charred kale, chevre from laclare farm, &amp; fried scape in post. $22</w:t>
      </w:r>
    </w:p>
    <w:p w14:paraId="3AC18BB8" w14:textId="34AD9195"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r w:rsidR="00D33C73" w:rsidRPr="004346A6">
        <w:rPr>
          <w:b/>
        </w:rPr>
        <w:t>Recipes</w:t>
      </w:r>
      <w:r w:rsidR="00B33C45">
        <w:rPr>
          <w:b/>
        </w:rPr>
        <w:t xml:space="preserve"> Gleaned b</w:t>
      </w:r>
      <w:r w:rsidR="00EF4C8B">
        <w:rPr>
          <w:b/>
        </w:rPr>
        <w:t xml:space="preserve">y </w:t>
      </w:r>
      <w:r w:rsidR="00615776">
        <w:rPr>
          <w:b/>
        </w:rPr>
        <w:t>Tony</w:t>
      </w:r>
      <w:r w:rsidR="009B54E4">
        <w:rPr>
          <w:b/>
        </w:rPr>
        <w:t xml:space="preserve"> and Katie</w:t>
      </w:r>
    </w:p>
    <w:p w14:paraId="3D82682D" w14:textId="173AAF78" w:rsidR="00052AFE" w:rsidRDefault="00052AFE" w:rsidP="00052AFE">
      <w:pPr>
        <w:spacing w:after="0" w:line="240" w:lineRule="auto"/>
        <w:textAlignment w:val="baseline"/>
        <w:rPr>
          <w:rFonts w:ascii="inherit" w:eastAsia="Times New Roman" w:hAnsi="inherit"/>
          <w:color w:val="auto"/>
          <w:sz w:val="24"/>
          <w:szCs w:val="24"/>
        </w:rPr>
      </w:pPr>
      <w:r>
        <w:rPr>
          <w:rFonts w:ascii="inherit" w:eastAsia="Times New Roman" w:hAnsi="inherit"/>
          <w:color w:val="auto"/>
          <w:sz w:val="24"/>
          <w:szCs w:val="24"/>
        </w:rPr>
        <w:t>Tony loves fennel.  I (Katie) never ate much of it growing up, and so I</w:t>
      </w:r>
      <w:r>
        <w:rPr>
          <w:rFonts w:ascii="inherit" w:eastAsia="Times New Roman" w:hAnsi="inherit" w:hint="eastAsia"/>
          <w:color w:val="auto"/>
          <w:sz w:val="24"/>
          <w:szCs w:val="24"/>
        </w:rPr>
        <w:t>’</w:t>
      </w:r>
      <w:r>
        <w:rPr>
          <w:rFonts w:ascii="inherit" w:eastAsia="Times New Roman" w:hAnsi="inherit"/>
          <w:color w:val="auto"/>
          <w:sz w:val="24"/>
          <w:szCs w:val="24"/>
        </w:rPr>
        <w:t>m still learning to cook with it.  This week, there are two simple ways that you can make the fennel that you get in your box.  They</w:t>
      </w:r>
      <w:r>
        <w:rPr>
          <w:rFonts w:ascii="inherit" w:eastAsia="Times New Roman" w:hAnsi="inherit" w:hint="eastAsia"/>
          <w:color w:val="auto"/>
          <w:sz w:val="24"/>
          <w:szCs w:val="24"/>
        </w:rPr>
        <w:t>’</w:t>
      </w:r>
      <w:r>
        <w:rPr>
          <w:rFonts w:ascii="inherit" w:eastAsia="Times New Roman" w:hAnsi="inherit"/>
          <w:color w:val="auto"/>
          <w:sz w:val="24"/>
          <w:szCs w:val="24"/>
        </w:rPr>
        <w:t xml:space="preserve">re both pretty different, so you can </w:t>
      </w:r>
      <w:r>
        <w:rPr>
          <w:rFonts w:ascii="inherit" w:eastAsia="Times New Roman" w:hAnsi="inherit" w:hint="eastAsia"/>
          <w:color w:val="auto"/>
          <w:sz w:val="24"/>
          <w:szCs w:val="24"/>
        </w:rPr>
        <w:t xml:space="preserve">explore </w:t>
      </w:r>
      <w:r>
        <w:rPr>
          <w:rFonts w:ascii="inherit" w:eastAsia="Times New Roman" w:hAnsi="inherit"/>
          <w:color w:val="auto"/>
          <w:sz w:val="24"/>
          <w:szCs w:val="24"/>
        </w:rPr>
        <w:t>fennel</w:t>
      </w:r>
      <w:r>
        <w:rPr>
          <w:rFonts w:ascii="inherit" w:eastAsia="Times New Roman" w:hAnsi="inherit" w:hint="eastAsia"/>
          <w:color w:val="auto"/>
          <w:sz w:val="24"/>
          <w:szCs w:val="24"/>
        </w:rPr>
        <w:t>, too!</w:t>
      </w:r>
    </w:p>
    <w:p w14:paraId="04B15A52" w14:textId="77777777" w:rsidR="00052AFE" w:rsidRDefault="00052AFE" w:rsidP="00052AFE">
      <w:pPr>
        <w:spacing w:after="0" w:line="240" w:lineRule="auto"/>
        <w:textAlignment w:val="baseline"/>
        <w:rPr>
          <w:rFonts w:ascii="inherit" w:eastAsia="Times New Roman" w:hAnsi="inherit"/>
          <w:color w:val="auto"/>
          <w:sz w:val="24"/>
          <w:szCs w:val="24"/>
        </w:rPr>
      </w:pPr>
    </w:p>
    <w:p w14:paraId="416A485D" w14:textId="059AA0EE" w:rsidR="00052AFE" w:rsidRDefault="00052AFE" w:rsidP="00052AFE">
      <w:pPr>
        <w:spacing w:after="0" w:line="240" w:lineRule="auto"/>
        <w:textAlignment w:val="baseline"/>
        <w:rPr>
          <w:rFonts w:ascii="inherit" w:eastAsia="Times New Roman" w:hAnsi="inherit"/>
          <w:color w:val="auto"/>
          <w:sz w:val="24"/>
          <w:szCs w:val="24"/>
        </w:rPr>
      </w:pPr>
      <w:r>
        <w:rPr>
          <w:rFonts w:ascii="inherit" w:eastAsia="Times New Roman" w:hAnsi="inherit"/>
          <w:color w:val="auto"/>
          <w:sz w:val="24"/>
          <w:szCs w:val="24"/>
        </w:rPr>
        <w:t xml:space="preserve">First, </w:t>
      </w:r>
      <w:r w:rsidRPr="00052AFE">
        <w:rPr>
          <w:rFonts w:ascii="inherit" w:eastAsia="Times New Roman" w:hAnsi="inherit"/>
          <w:b/>
          <w:color w:val="auto"/>
          <w:sz w:val="24"/>
          <w:szCs w:val="24"/>
        </w:rPr>
        <w:t>Grilled Fennel</w:t>
      </w:r>
      <w:r>
        <w:rPr>
          <w:rFonts w:ascii="inherit" w:eastAsia="Times New Roman" w:hAnsi="inherit"/>
          <w:color w:val="auto"/>
          <w:sz w:val="24"/>
          <w:szCs w:val="24"/>
        </w:rPr>
        <w:t xml:space="preserve">.  Tony and I made this last week and it was really tasty.  Take just the bulb of the fennel, cut out the core at the bottom, slice in half (or leave whole depending on the size), drizzle with a little olive oil, salt &amp; pepper, and throw it on </w:t>
      </w:r>
      <w:r>
        <w:rPr>
          <w:rFonts w:ascii="inherit" w:eastAsia="Times New Roman" w:hAnsi="inherit" w:hint="eastAsia"/>
          <w:color w:val="auto"/>
          <w:sz w:val="24"/>
          <w:szCs w:val="24"/>
        </w:rPr>
        <w:t xml:space="preserve">the grill.  </w:t>
      </w:r>
      <w:r>
        <w:rPr>
          <w:rFonts w:ascii="inherit" w:eastAsia="Times New Roman" w:hAnsi="inherit"/>
          <w:color w:val="auto"/>
          <w:sz w:val="24"/>
          <w:szCs w:val="24"/>
        </w:rPr>
        <w:t>Let it sit on the grill until it</w:t>
      </w:r>
      <w:r>
        <w:rPr>
          <w:rFonts w:ascii="inherit" w:eastAsia="Times New Roman" w:hAnsi="inherit" w:hint="eastAsia"/>
          <w:color w:val="auto"/>
          <w:sz w:val="24"/>
          <w:szCs w:val="24"/>
        </w:rPr>
        <w:t>’</w:t>
      </w:r>
      <w:r>
        <w:rPr>
          <w:rFonts w:ascii="inherit" w:eastAsia="Times New Roman" w:hAnsi="inherit"/>
          <w:color w:val="auto"/>
          <w:sz w:val="24"/>
          <w:szCs w:val="24"/>
        </w:rPr>
        <w:t>s soft and slightly charred  Voila!</w:t>
      </w:r>
      <w:r>
        <w:rPr>
          <w:rFonts w:ascii="inherit" w:eastAsia="Times New Roman" w:hAnsi="inherit"/>
          <w:color w:val="auto"/>
          <w:sz w:val="24"/>
          <w:szCs w:val="24"/>
        </w:rPr>
        <w:br/>
      </w:r>
    </w:p>
    <w:p w14:paraId="2D509DF9" w14:textId="41F70B89" w:rsidR="00052AFE" w:rsidRPr="00052AFE" w:rsidRDefault="00052AFE" w:rsidP="00052AFE">
      <w:pPr>
        <w:spacing w:after="0" w:line="240" w:lineRule="auto"/>
        <w:ind w:left="360"/>
        <w:textAlignment w:val="baseline"/>
        <w:rPr>
          <w:rFonts w:ascii="inherit" w:eastAsia="Times New Roman" w:hAnsi="inherit"/>
          <w:color w:val="auto"/>
          <w:sz w:val="24"/>
          <w:szCs w:val="24"/>
        </w:rPr>
      </w:pPr>
      <w:r w:rsidRPr="00052AFE">
        <w:rPr>
          <w:rFonts w:ascii="inherit" w:eastAsia="Times New Roman" w:hAnsi="inherit"/>
          <w:b/>
          <w:color w:val="auto"/>
          <w:sz w:val="24"/>
          <w:szCs w:val="24"/>
        </w:rPr>
        <w:t xml:space="preserve">Shaved Fennel Salad </w:t>
      </w:r>
      <w:r>
        <w:rPr>
          <w:rFonts w:ascii="inherit" w:eastAsia="Times New Roman" w:hAnsi="inherit"/>
          <w:color w:val="auto"/>
          <w:sz w:val="24"/>
          <w:szCs w:val="24"/>
        </w:rPr>
        <w:t>(From Simply Recipes)</w:t>
      </w:r>
    </w:p>
    <w:p w14:paraId="3D8FFD08" w14:textId="6BA4D372" w:rsidR="00052AFE" w:rsidRDefault="00052AFE" w:rsidP="00052AFE">
      <w:pPr>
        <w:numPr>
          <w:ilvl w:val="0"/>
          <w:numId w:val="14"/>
        </w:numPr>
        <w:spacing w:after="0" w:line="240" w:lineRule="auto"/>
        <w:ind w:left="360"/>
        <w:textAlignment w:val="baseline"/>
        <w:rPr>
          <w:rFonts w:ascii="inherit" w:eastAsia="Times New Roman" w:hAnsi="inherit"/>
          <w:color w:val="auto"/>
          <w:sz w:val="24"/>
          <w:szCs w:val="24"/>
        </w:rPr>
      </w:pPr>
      <w:r>
        <w:rPr>
          <w:rFonts w:ascii="inherit" w:eastAsia="Times New Roman" w:hAnsi="inherit"/>
        </w:rPr>
        <w:t xml:space="preserve"> fennel bulb, shaved paper thin with a</w:t>
      </w:r>
      <w:r>
        <w:rPr>
          <w:rStyle w:val="apple-converted-space"/>
          <w:rFonts w:ascii="inherit" w:eastAsia="Times New Roman" w:hAnsi="inherit"/>
        </w:rPr>
        <w:t> </w:t>
      </w:r>
      <w:hyperlink r:id="rId6" w:tgtFrame="_blank" w:history="1">
        <w:r>
          <w:rPr>
            <w:rStyle w:val="Hyperlink"/>
            <w:rFonts w:ascii="inherit" w:eastAsia="Times New Roman" w:hAnsi="inherit"/>
            <w:color w:val="F04948"/>
            <w:bdr w:val="none" w:sz="0" w:space="0" w:color="auto" w:frame="1"/>
          </w:rPr>
          <w:t>mandoline</w:t>
        </w:r>
      </w:hyperlink>
      <w:r>
        <w:rPr>
          <w:rStyle w:val="apple-converted-space"/>
          <w:rFonts w:ascii="inherit" w:eastAsia="Times New Roman" w:hAnsi="inherit"/>
        </w:rPr>
        <w:t> </w:t>
      </w:r>
      <w:r>
        <w:rPr>
          <w:rFonts w:ascii="inherit" w:eastAsia="Times New Roman" w:hAnsi="inherit"/>
        </w:rPr>
        <w:t>or meat slicer</w:t>
      </w:r>
    </w:p>
    <w:p w14:paraId="57EAF691" w14:textId="77777777" w:rsidR="00052AFE" w:rsidRDefault="00052AFE" w:rsidP="00052AFE">
      <w:pPr>
        <w:numPr>
          <w:ilvl w:val="0"/>
          <w:numId w:val="14"/>
        </w:numPr>
        <w:spacing w:after="0" w:line="240" w:lineRule="auto"/>
        <w:ind w:left="360"/>
        <w:textAlignment w:val="baseline"/>
        <w:rPr>
          <w:rFonts w:ascii="inherit" w:eastAsia="Times New Roman" w:hAnsi="inherit"/>
        </w:rPr>
      </w:pPr>
      <w:r>
        <w:rPr>
          <w:rFonts w:ascii="inherit" w:eastAsia="Times New Roman" w:hAnsi="inherit"/>
        </w:rPr>
        <w:t>2 Tbsp extra virgin olive oil</w:t>
      </w:r>
    </w:p>
    <w:p w14:paraId="6C0210A2" w14:textId="77777777" w:rsidR="00052AFE" w:rsidRDefault="00052AFE" w:rsidP="00052AFE">
      <w:pPr>
        <w:numPr>
          <w:ilvl w:val="0"/>
          <w:numId w:val="14"/>
        </w:numPr>
        <w:spacing w:after="0" w:line="240" w:lineRule="auto"/>
        <w:ind w:left="360"/>
        <w:textAlignment w:val="baseline"/>
        <w:rPr>
          <w:rFonts w:ascii="inherit" w:eastAsia="Times New Roman" w:hAnsi="inherit"/>
        </w:rPr>
      </w:pPr>
      <w:r>
        <w:rPr>
          <w:rFonts w:ascii="inherit" w:eastAsia="Times New Roman" w:hAnsi="inherit"/>
        </w:rPr>
        <w:t>1 Tbsp fresh lemon juice</w:t>
      </w:r>
    </w:p>
    <w:p w14:paraId="26450FA3" w14:textId="77777777" w:rsidR="00052AFE" w:rsidRDefault="00052AFE" w:rsidP="00052AFE">
      <w:pPr>
        <w:numPr>
          <w:ilvl w:val="0"/>
          <w:numId w:val="14"/>
        </w:numPr>
        <w:spacing w:after="0" w:line="240" w:lineRule="auto"/>
        <w:ind w:left="360"/>
        <w:textAlignment w:val="baseline"/>
        <w:rPr>
          <w:rFonts w:ascii="inherit" w:eastAsia="Times New Roman" w:hAnsi="inherit"/>
        </w:rPr>
      </w:pPr>
      <w:r>
        <w:rPr>
          <w:rFonts w:ascii="inherit" w:eastAsia="Times New Roman" w:hAnsi="inherit"/>
        </w:rPr>
        <w:t>1/8 teaspoon of chopped fresh thyme leaves</w:t>
      </w:r>
    </w:p>
    <w:p w14:paraId="4275B290" w14:textId="77777777" w:rsidR="00052AFE" w:rsidRDefault="00052AFE" w:rsidP="00052AFE">
      <w:pPr>
        <w:numPr>
          <w:ilvl w:val="0"/>
          <w:numId w:val="14"/>
        </w:numPr>
        <w:spacing w:after="0" w:line="240" w:lineRule="auto"/>
        <w:ind w:left="360"/>
        <w:textAlignment w:val="baseline"/>
        <w:rPr>
          <w:rFonts w:ascii="inherit" w:eastAsia="Times New Roman" w:hAnsi="inherit"/>
        </w:rPr>
      </w:pPr>
      <w:r>
        <w:rPr>
          <w:rFonts w:ascii="inherit" w:eastAsia="Times New Roman" w:hAnsi="inherit"/>
        </w:rPr>
        <w:t>1 Tbsp chopped flat-leafed parsley</w:t>
      </w:r>
    </w:p>
    <w:p w14:paraId="385009B1" w14:textId="77777777" w:rsidR="00052AFE" w:rsidRDefault="00052AFE" w:rsidP="00052AFE">
      <w:pPr>
        <w:numPr>
          <w:ilvl w:val="0"/>
          <w:numId w:val="14"/>
        </w:numPr>
        <w:spacing w:after="0" w:line="240" w:lineRule="auto"/>
        <w:ind w:left="360"/>
        <w:textAlignment w:val="baseline"/>
        <w:rPr>
          <w:rFonts w:ascii="inherit" w:eastAsia="Times New Roman" w:hAnsi="inherit"/>
        </w:rPr>
      </w:pPr>
      <w:r>
        <w:rPr>
          <w:rFonts w:ascii="inherit" w:eastAsia="Times New Roman" w:hAnsi="inherit"/>
        </w:rPr>
        <w:t>2 Tbsp shaved Parmesan cheese</w:t>
      </w:r>
    </w:p>
    <w:p w14:paraId="03B75C2D" w14:textId="3ACDB16D" w:rsidR="006C19CD" w:rsidRPr="006C19CD" w:rsidRDefault="006C19CD" w:rsidP="00E4641D">
      <w:pPr>
        <w:shd w:val="clear" w:color="auto" w:fill="FFFFFF"/>
        <w:spacing w:before="100" w:beforeAutospacing="1" w:after="100" w:afterAutospacing="1" w:line="240" w:lineRule="auto"/>
        <w:rPr>
          <w:rFonts w:ascii="Times New Roman" w:eastAsiaTheme="minorEastAsia" w:hAnsi="Times New Roman" w:cs="Times New Roman"/>
          <w:color w:val="auto"/>
          <w:sz w:val="24"/>
          <w:szCs w:val="24"/>
        </w:rPr>
      </w:pPr>
      <w:r w:rsidRPr="006C19CD">
        <w:rPr>
          <w:rFonts w:ascii="TimesNewRomanPS" w:eastAsiaTheme="minorEastAsia" w:hAnsi="TimesNewRomanPS" w:cs="Times New Roman"/>
          <w:b/>
          <w:bCs/>
          <w:color w:val="333333"/>
        </w:rPr>
        <w:lastRenderedPageBreak/>
        <w:t xml:space="preserve">Kim Chi – A how to guide to sauerkrauts spicy Korean </w:t>
      </w:r>
      <w:r w:rsidR="00515D1A" w:rsidRPr="006C19CD">
        <w:rPr>
          <w:rFonts w:ascii="TimesNewRomanPS" w:eastAsiaTheme="minorEastAsia" w:hAnsi="TimesNewRomanPS" w:cs="Times New Roman"/>
          <w:b/>
          <w:bCs/>
          <w:color w:val="333333"/>
        </w:rPr>
        <w:t>counterpart</w:t>
      </w:r>
      <w:r w:rsidRPr="006C19CD">
        <w:rPr>
          <w:rFonts w:ascii="TimesNewRomanPS" w:eastAsiaTheme="minorEastAsia" w:hAnsi="TimesNewRomanPS" w:cs="Times New Roman"/>
          <w:b/>
          <w:bCs/>
          <w:color w:val="333333"/>
        </w:rPr>
        <w:br/>
      </w:r>
      <w:r w:rsidRPr="006C19CD">
        <w:rPr>
          <w:rFonts w:ascii="TimesNewRomanPSMT" w:eastAsiaTheme="minorEastAsia" w:hAnsi="TimesNewRomanPSMT" w:cs="TimesNewRomanPSMT"/>
          <w:color w:val="333333"/>
        </w:rPr>
        <w:t xml:space="preserve">Fermenting vegetables is very easy, seriously, but take a little leap of faith. Health.com named </w:t>
      </w:r>
      <w:r w:rsidRPr="006C19CD">
        <w:rPr>
          <w:rFonts w:ascii="TimesNewRomanPS" w:eastAsiaTheme="minorEastAsia" w:hAnsi="TimesNewRomanPS" w:cs="Times New Roman"/>
          <w:b/>
          <w:bCs/>
          <w:color w:val="333333"/>
        </w:rPr>
        <w:t xml:space="preserve">kimchi </w:t>
      </w:r>
      <w:r w:rsidRPr="006C19CD">
        <w:rPr>
          <w:rFonts w:ascii="TimesNewRomanPSMT" w:eastAsiaTheme="minorEastAsia" w:hAnsi="TimesNewRomanPSMT" w:cs="TimesNewRomanPSMT"/>
          <w:color w:val="333333"/>
        </w:rPr>
        <w:t xml:space="preserve">one of the five healthiest foods in the world. </w:t>
      </w:r>
      <w:r w:rsidRPr="006C19CD">
        <w:rPr>
          <w:rFonts w:ascii="TimesNewRomanPS" w:eastAsiaTheme="minorEastAsia" w:hAnsi="TimesNewRomanPS" w:cs="Times New Roman"/>
          <w:b/>
          <w:bCs/>
          <w:color w:val="333333"/>
        </w:rPr>
        <w:t>Kimchi</w:t>
      </w:r>
      <w:r w:rsidRPr="006C19CD">
        <w:rPr>
          <w:rFonts w:ascii="TimesNewRomanPSMT" w:eastAsiaTheme="minorEastAsia" w:hAnsi="TimesNewRomanPSMT" w:cs="TimesNewRomanPSMT"/>
          <w:color w:val="333333"/>
        </w:rPr>
        <w:t xml:space="preserve">, a fermented food, is highly probiotic, meaning that it supports the growth of good digestive bacteria. </w:t>
      </w:r>
      <w:r w:rsidRPr="006C19CD">
        <w:rPr>
          <w:rFonts w:ascii="TimesNewRomanPS" w:eastAsiaTheme="minorEastAsia" w:hAnsi="TimesNewRomanPS" w:cs="Times New Roman"/>
          <w:b/>
          <w:bCs/>
          <w:color w:val="333333"/>
        </w:rPr>
        <w:t xml:space="preserve">Kimchi </w:t>
      </w:r>
      <w:r w:rsidRPr="006C19CD">
        <w:rPr>
          <w:rFonts w:ascii="TimesNewRomanPSMT" w:eastAsiaTheme="minorEastAsia" w:hAnsi="TimesNewRomanPSMT" w:cs="TimesNewRomanPSMT"/>
          <w:color w:val="333333"/>
        </w:rPr>
        <w:t>was first developed in Korea in the 12th century to preserve vegetables during the winter. Kim Chi is one of our personal favorites and requires less overall efforts than sauerkraut and uses Chinese cabbage and or Bok Choy which will be in the box this week and next. If you need a fun way to expand you food horizons this is one! Here are 10 Fun facts about Kim Chi from Hatch Lab.net</w:t>
      </w:r>
    </w:p>
    <w:p w14:paraId="2C57DEB9"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545644"/>
        </w:rPr>
        <w:t xml:space="preserve">There are many ways to spell kimchi, including </w:t>
      </w:r>
      <w:r w:rsidRPr="006C19CD">
        <w:rPr>
          <w:rFonts w:ascii="Cambria" w:eastAsiaTheme="minorEastAsia" w:hAnsi="Cambria" w:cs="Times New Roman"/>
          <w:i/>
          <w:iCs/>
          <w:color w:val="545644"/>
        </w:rPr>
        <w:t xml:space="preserve">kimchee </w:t>
      </w:r>
      <w:r w:rsidRPr="006C19CD">
        <w:rPr>
          <w:rFonts w:ascii="Cambria" w:eastAsiaTheme="minorEastAsia" w:hAnsi="Cambria" w:cs="Times New Roman"/>
          <w:color w:val="545644"/>
        </w:rPr>
        <w:t xml:space="preserve">or </w:t>
      </w:r>
      <w:r w:rsidRPr="006C19CD">
        <w:rPr>
          <w:rFonts w:ascii="Cambria" w:eastAsiaTheme="minorEastAsia" w:hAnsi="Cambria" w:cs="Times New Roman"/>
          <w:i/>
          <w:iCs/>
          <w:color w:val="545644"/>
        </w:rPr>
        <w:t>gimchi</w:t>
      </w:r>
      <w:r w:rsidRPr="006C19CD">
        <w:rPr>
          <w:rFonts w:ascii="Cambria" w:eastAsiaTheme="minorEastAsia" w:hAnsi="Cambria" w:cs="Times New Roman"/>
          <w:color w:val="545644"/>
        </w:rPr>
        <w:t xml:space="preserve">. Take your pick! </w:t>
      </w:r>
    </w:p>
    <w:p w14:paraId="420837C6"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545644"/>
        </w:rPr>
        <w:t xml:space="preserve">Traditionally, kimchi is fermented underground in earthen pots for months. </w:t>
      </w:r>
    </w:p>
    <w:p w14:paraId="5050753B"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545644"/>
        </w:rPr>
        <w:t xml:space="preserve">The average adult Korean consumes more than a quarter pound of kimchi every day. (Source: </w:t>
      </w:r>
      <w:r w:rsidRPr="006C19CD">
        <w:rPr>
          <w:rFonts w:ascii="Cambria" w:eastAsiaTheme="minorEastAsia" w:hAnsi="Cambria" w:cs="Times New Roman"/>
          <w:i/>
          <w:iCs/>
          <w:color w:val="545644"/>
        </w:rPr>
        <w:t>Wild Fermentation</w:t>
      </w:r>
      <w:r w:rsidRPr="006C19CD">
        <w:rPr>
          <w:rFonts w:ascii="Cambria" w:eastAsiaTheme="minorEastAsia" w:hAnsi="Cambria" w:cs="Times New Roman"/>
          <w:color w:val="545644"/>
        </w:rPr>
        <w:t xml:space="preserve">, Sandor Katz.) </w:t>
      </w:r>
    </w:p>
    <w:p w14:paraId="39AE2B28"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545644"/>
        </w:rPr>
        <w:t xml:space="preserve">75% of the kimchi consumed in Korea is made at home. (Source: </w:t>
      </w:r>
      <w:r w:rsidRPr="006C19CD">
        <w:rPr>
          <w:rFonts w:ascii="Cambria" w:eastAsiaTheme="minorEastAsia" w:hAnsi="Cambria" w:cs="Times New Roman"/>
          <w:i/>
          <w:iCs/>
          <w:color w:val="545644"/>
        </w:rPr>
        <w:t>Wild Fermentation</w:t>
      </w:r>
      <w:r w:rsidRPr="006C19CD">
        <w:rPr>
          <w:rFonts w:ascii="Cambria" w:eastAsiaTheme="minorEastAsia" w:hAnsi="Cambria" w:cs="Times New Roman"/>
          <w:color w:val="545644"/>
        </w:rPr>
        <w:t xml:space="preserve">, Sandor Katz.) </w:t>
      </w:r>
    </w:p>
    <w:p w14:paraId="2ED06839" w14:textId="6B008E15"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F27F1E"/>
        </w:rPr>
        <w:t xml:space="preserve">A study conducted by Seoul National University </w:t>
      </w:r>
      <w:r w:rsidRPr="006C19CD">
        <w:rPr>
          <w:rFonts w:ascii="Cambria" w:eastAsiaTheme="minorEastAsia" w:hAnsi="Cambria" w:cs="Times New Roman"/>
          <w:color w:val="545644"/>
        </w:rPr>
        <w:t xml:space="preserve">found that chickens infected with the H5N1 virus, also called avian flu, recovered after eating food containing the bacteria found in kimchi. </w:t>
      </w:r>
    </w:p>
    <w:p w14:paraId="0C3B23B5"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545644"/>
        </w:rPr>
        <w:t xml:space="preserve">There are more than </w:t>
      </w:r>
      <w:r w:rsidRPr="006C19CD">
        <w:rPr>
          <w:rFonts w:ascii="Cambria" w:eastAsiaTheme="minorEastAsia" w:hAnsi="Cambria" w:cs="Times New Roman"/>
          <w:color w:val="F27F1E"/>
        </w:rPr>
        <w:t>300 different kinds of kimchi</w:t>
      </w:r>
      <w:r w:rsidRPr="006C19CD">
        <w:rPr>
          <w:rFonts w:ascii="Cambria" w:eastAsiaTheme="minorEastAsia" w:hAnsi="Cambria" w:cs="Times New Roman"/>
          <w:color w:val="545644"/>
        </w:rPr>
        <w:t xml:space="preserve">. </w:t>
      </w:r>
    </w:p>
    <w:p w14:paraId="53D597CA"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F27F1E"/>
        </w:rPr>
        <w:t xml:space="preserve">Health.com </w:t>
      </w:r>
      <w:r w:rsidRPr="006C19CD">
        <w:rPr>
          <w:rFonts w:ascii="Cambria" w:eastAsiaTheme="minorEastAsia" w:hAnsi="Cambria" w:cs="Times New Roman"/>
          <w:color w:val="545644"/>
        </w:rPr>
        <w:t xml:space="preserve">named kimchi one of the five healthiest foods in the world. </w:t>
      </w:r>
    </w:p>
    <w:p w14:paraId="442D13B3"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545644"/>
        </w:rPr>
        <w:t xml:space="preserve">Kimchi, a fermented food, is highly probiotic, meaning that it supports the growth of good digestive bacteria. </w:t>
      </w:r>
    </w:p>
    <w:p w14:paraId="10598269"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545644"/>
        </w:rPr>
        <w:t xml:space="preserve">Kimchi was first developed in Korea in the 12th century to preserve vegetables during the winter. </w:t>
      </w:r>
    </w:p>
    <w:p w14:paraId="54ECBB74" w14:textId="77777777" w:rsidR="006C19CD" w:rsidRPr="006C19CD" w:rsidRDefault="006C19CD" w:rsidP="006C19CD">
      <w:pPr>
        <w:numPr>
          <w:ilvl w:val="0"/>
          <w:numId w:val="13"/>
        </w:numPr>
        <w:spacing w:before="100" w:beforeAutospacing="1" w:after="100" w:afterAutospacing="1" w:line="240" w:lineRule="auto"/>
        <w:rPr>
          <w:rFonts w:ascii="Cambria" w:eastAsiaTheme="minorEastAsia" w:hAnsi="Cambria" w:cs="Times New Roman"/>
          <w:color w:val="545644"/>
        </w:rPr>
      </w:pPr>
      <w:r w:rsidRPr="006C19CD">
        <w:rPr>
          <w:rFonts w:ascii="Cambria" w:eastAsiaTheme="minorEastAsia" w:hAnsi="Cambria" w:cs="Times New Roman"/>
          <w:color w:val="545644"/>
        </w:rPr>
        <w:t xml:space="preserve">At the inaugural Chowdown in Koreatown </w:t>
      </w:r>
      <w:r w:rsidRPr="006C19CD">
        <w:rPr>
          <w:rFonts w:ascii="Cambria" w:eastAsiaTheme="minorEastAsia" w:hAnsi="Cambria" w:cs="Times New Roman"/>
          <w:color w:val="F27F1E"/>
        </w:rPr>
        <w:t xml:space="preserve">World Kimchi Eating Championship </w:t>
      </w:r>
      <w:r w:rsidRPr="006C19CD">
        <w:rPr>
          <w:rFonts w:ascii="Cambria" w:eastAsiaTheme="minorEastAsia" w:hAnsi="Cambria" w:cs="Times New Roman"/>
          <w:color w:val="545644"/>
        </w:rPr>
        <w:t xml:space="preserve">in Chicago in 2013, Miki Sudo ate 8.5 pounds of the pickled delicacy in 6 minutes and won $1,750—as well as some serious bragging rights.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794"/>
      </w:tblGrid>
      <w:tr w:rsidR="006C19CD" w:rsidRPr="006C19CD" w14:paraId="412FB4AE" w14:textId="77777777" w:rsidTr="006C19CD">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18E02BA8" w14:textId="77777777" w:rsidR="006C19CD" w:rsidRPr="006C19CD" w:rsidRDefault="006C19CD" w:rsidP="006C19CD">
            <w:pPr>
              <w:spacing w:before="100" w:beforeAutospacing="1" w:after="100" w:afterAutospacing="1" w:line="240" w:lineRule="auto"/>
              <w:rPr>
                <w:rFonts w:ascii="Times New Roman" w:eastAsiaTheme="minorEastAsia" w:hAnsi="Times New Roman" w:cs="Times New Roman"/>
                <w:color w:val="auto"/>
                <w:sz w:val="24"/>
                <w:szCs w:val="24"/>
              </w:rPr>
            </w:pPr>
            <w:r w:rsidRPr="006C19CD">
              <w:rPr>
                <w:rFonts w:ascii="TimesNewRomanPS" w:eastAsiaTheme="minorEastAsia" w:hAnsi="TimesNewRomanPS" w:cs="Times New Roman"/>
                <w:b/>
                <w:bCs/>
                <w:color w:val="333333"/>
              </w:rPr>
              <w:t xml:space="preserve">Ingredients </w:t>
            </w:r>
            <w:r w:rsidRPr="006C19CD">
              <w:rPr>
                <w:rFonts w:ascii="TimesNewRomanPSMT" w:eastAsiaTheme="minorEastAsia" w:hAnsi="TimesNewRomanPSMT" w:cs="TimesNewRomanPSMT"/>
                <w:color w:val="333333"/>
              </w:rPr>
              <w:t xml:space="preserve">- 2 lbs head napa cabbage, 1/4 cup sea salt or kosher salt (see Recipe Notes), Water (see Recipe Notes), 1 tablespoon grated garlic (about 5-6 cloves or scape), 1 teaspoon grated ginger 1 teaspoon sugar, 2-3 tablespoons fish sauce (optional), 1-5 tablespoons Korean red pepper flakes or regular hot peppers, 8 ounces Korean radish or daikon (spring turnips work well), peeled and cut into matchsticks, 4 scallions or green onions trimmed and cut into 1-inch pieces. Note you can remove turnips and scallions and still have a great result. </w:t>
            </w:r>
          </w:p>
          <w:p w14:paraId="6AF78FB0" w14:textId="77777777" w:rsidR="006C19CD" w:rsidRPr="006C19CD" w:rsidRDefault="006C19CD" w:rsidP="006C19CD">
            <w:pPr>
              <w:spacing w:before="100" w:beforeAutospacing="1" w:after="100" w:afterAutospacing="1" w:line="240" w:lineRule="auto"/>
              <w:rPr>
                <w:rFonts w:ascii="Times New Roman" w:eastAsiaTheme="minorEastAsia" w:hAnsi="Times New Roman" w:cs="Times New Roman"/>
                <w:color w:val="auto"/>
                <w:sz w:val="24"/>
                <w:szCs w:val="24"/>
              </w:rPr>
            </w:pPr>
            <w:r w:rsidRPr="006C19CD">
              <w:rPr>
                <w:rFonts w:ascii="TimesNewRomanPS" w:eastAsiaTheme="minorEastAsia" w:hAnsi="TimesNewRomanPS" w:cs="Times New Roman"/>
                <w:b/>
                <w:bCs/>
                <w:color w:val="333333"/>
              </w:rPr>
              <w:t>Cut the cabbage</w:t>
            </w:r>
            <w:r w:rsidRPr="006C19CD">
              <w:rPr>
                <w:rFonts w:ascii="TimesNewRomanPSMT" w:eastAsiaTheme="minorEastAsia" w:hAnsi="TimesNewRomanPSMT" w:cs="TimesNewRomanPSMT"/>
                <w:color w:val="333333"/>
              </w:rPr>
              <w:t>. Cut the cabbage lengthwise into quarters and remove the cores. Cut each quarter crosswise into 2- inchwide strips.</w:t>
            </w:r>
            <w:r w:rsidRPr="006C19CD">
              <w:rPr>
                <w:rFonts w:ascii="TimesNewRomanPSMT" w:eastAsiaTheme="minorEastAsia" w:hAnsi="TimesNewRomanPSMT" w:cs="TimesNewRomanPSMT"/>
                <w:color w:val="333333"/>
              </w:rPr>
              <w:br/>
            </w:r>
            <w:r w:rsidRPr="006C19CD">
              <w:rPr>
                <w:rFonts w:ascii="TimesNewRomanPS" w:eastAsiaTheme="minorEastAsia" w:hAnsi="TimesNewRomanPS" w:cs="Times New Roman"/>
                <w:b/>
                <w:bCs/>
                <w:color w:val="333333"/>
              </w:rPr>
              <w:t>Salt the cabbage</w:t>
            </w:r>
            <w:r w:rsidRPr="006C19CD">
              <w:rPr>
                <w:rFonts w:ascii="TimesNewRomanPSMT" w:eastAsiaTheme="minorEastAsia" w:hAnsi="TimesNewRomanPSMT" w:cs="TimesNewRomanPSMT"/>
                <w:color w:val="333333"/>
              </w:rPr>
              <w:t xml:space="preserve">. Place the cabbage and salt in a large bowl. Using your hands (gloves optional), massage the salt into the cabbage until it starts to soften a bit, then add water to cover the cabbage. Put a plate on top and weigh it down with something heavy, like a jar or can of beans. Let stand for 1-2 hours. Rinse and drain the cabbage. </w:t>
            </w:r>
          </w:p>
          <w:p w14:paraId="365053F7" w14:textId="77777777" w:rsidR="006C19CD" w:rsidRPr="006C19CD" w:rsidRDefault="006C19CD" w:rsidP="006C19CD">
            <w:pPr>
              <w:spacing w:before="100" w:beforeAutospacing="1" w:after="100" w:afterAutospacing="1" w:line="240" w:lineRule="auto"/>
              <w:rPr>
                <w:rFonts w:ascii="Times New Roman" w:eastAsiaTheme="minorEastAsia" w:hAnsi="Times New Roman" w:cs="Times New Roman"/>
                <w:color w:val="auto"/>
                <w:sz w:val="24"/>
                <w:szCs w:val="24"/>
              </w:rPr>
            </w:pPr>
            <w:r w:rsidRPr="006C19CD">
              <w:rPr>
                <w:rFonts w:ascii="TimesNewRomanPS" w:eastAsiaTheme="minorEastAsia" w:hAnsi="TimesNewRomanPS" w:cs="Times New Roman"/>
                <w:b/>
                <w:bCs/>
                <w:color w:val="333333"/>
              </w:rPr>
              <w:t xml:space="preserve">Rinse the cabbage </w:t>
            </w:r>
            <w:r w:rsidRPr="006C19CD">
              <w:rPr>
                <w:rFonts w:ascii="TimesNewRomanPSMT" w:eastAsiaTheme="minorEastAsia" w:hAnsi="TimesNewRomanPSMT" w:cs="TimesNewRomanPSMT"/>
                <w:color w:val="333333"/>
              </w:rPr>
              <w:t>under cold water 3 times and drain in a colander for 15-20 minutes. Rinse and dry the bowl you used for salting, and set it aside to use in step 5.</w:t>
            </w:r>
            <w:r w:rsidRPr="006C19CD">
              <w:rPr>
                <w:rFonts w:ascii="TimesNewRomanPSMT" w:eastAsiaTheme="minorEastAsia" w:hAnsi="TimesNewRomanPSMT" w:cs="TimesNewRomanPSMT"/>
                <w:color w:val="333333"/>
              </w:rPr>
              <w:br/>
            </w:r>
            <w:r w:rsidRPr="006C19CD">
              <w:rPr>
                <w:rFonts w:ascii="TimesNewRomanPS" w:eastAsiaTheme="minorEastAsia" w:hAnsi="TimesNewRomanPS" w:cs="Times New Roman"/>
                <w:b/>
                <w:bCs/>
                <w:color w:val="333333"/>
              </w:rPr>
              <w:t>Make the paste</w:t>
            </w:r>
            <w:r w:rsidRPr="006C19CD">
              <w:rPr>
                <w:rFonts w:ascii="TimesNewRomanPSMT" w:eastAsiaTheme="minorEastAsia" w:hAnsi="TimesNewRomanPSMT" w:cs="TimesNewRomanPSMT"/>
                <w:color w:val="333333"/>
              </w:rPr>
              <w:t>. Meanwhile, combine the garlic, ginger, sugar, and fish sauce (or 3 tablespoons water) in a small bowl and mix to form a smooth paste. Mix in the hot pepper, using 1 tablespoon for mild and up to 5 tablespoons for spicy (I like about 3 1/2 tablespoons</w:t>
            </w:r>
            <w:r w:rsidRPr="006C19CD">
              <w:rPr>
                <w:rFonts w:ascii="TimesNewRomanPS" w:eastAsiaTheme="minorEastAsia" w:hAnsi="TimesNewRomanPS" w:cs="Times New Roman"/>
                <w:b/>
                <w:bCs/>
                <w:color w:val="333333"/>
              </w:rPr>
              <w:t xml:space="preserve">). </w:t>
            </w:r>
          </w:p>
          <w:p w14:paraId="42B1FC7A" w14:textId="77777777" w:rsidR="006C19CD" w:rsidRPr="006C19CD" w:rsidRDefault="006C19CD" w:rsidP="006C19CD">
            <w:pPr>
              <w:spacing w:before="100" w:beforeAutospacing="1" w:after="100" w:afterAutospacing="1" w:line="240" w:lineRule="auto"/>
              <w:rPr>
                <w:rFonts w:ascii="Times New Roman" w:eastAsiaTheme="minorEastAsia" w:hAnsi="Times New Roman" w:cs="Times New Roman"/>
                <w:color w:val="auto"/>
                <w:sz w:val="24"/>
                <w:szCs w:val="24"/>
              </w:rPr>
            </w:pPr>
            <w:r w:rsidRPr="006C19CD">
              <w:rPr>
                <w:rFonts w:ascii="TimesNewRomanPS" w:eastAsiaTheme="minorEastAsia" w:hAnsi="TimesNewRomanPS" w:cs="Times New Roman"/>
                <w:b/>
                <w:bCs/>
                <w:color w:val="333333"/>
              </w:rPr>
              <w:t>Combine the vegetables and paste</w:t>
            </w:r>
            <w:r w:rsidRPr="006C19CD">
              <w:rPr>
                <w:rFonts w:ascii="TimesNewRomanPSMT" w:eastAsiaTheme="minorEastAsia" w:hAnsi="TimesNewRomanPSMT" w:cs="TimesNewRomanPSMT"/>
                <w:color w:val="333333"/>
              </w:rPr>
              <w:t xml:space="preserve">. Gently squeeze any remaining water from the cabbage and return it to the bowl along with the radish, scallions, and seasoning paste. Mix thoroughly. Using your hands, gently work the paste into the vegetables until they are thoroughly coated. The gloves are optional here but highly recommended to protect your hands </w:t>
            </w:r>
          </w:p>
        </w:tc>
      </w:tr>
      <w:tr w:rsidR="006C19CD" w:rsidRPr="006C19CD" w14:paraId="6F5D8C8D" w14:textId="77777777" w:rsidTr="006C19CD">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E334150" w14:textId="77777777" w:rsidR="006C19CD" w:rsidRPr="006C19CD" w:rsidRDefault="006C19CD" w:rsidP="006C19CD">
            <w:pPr>
              <w:spacing w:before="100" w:beforeAutospacing="1" w:after="100" w:afterAutospacing="1" w:line="240" w:lineRule="auto"/>
              <w:rPr>
                <w:rFonts w:ascii="Times New Roman" w:eastAsiaTheme="minorEastAsia" w:hAnsi="Times New Roman" w:cs="Times New Roman"/>
                <w:color w:val="auto"/>
                <w:sz w:val="24"/>
                <w:szCs w:val="24"/>
              </w:rPr>
            </w:pPr>
            <w:r w:rsidRPr="006C19CD">
              <w:rPr>
                <w:rFonts w:ascii="TimesNewRomanPSMT" w:eastAsiaTheme="minorEastAsia" w:hAnsi="TimesNewRomanPSMT" w:cs="TimesNewRomanPSMT"/>
                <w:color w:val="333333"/>
              </w:rPr>
              <w:t>from stings, stains, and smells!</w:t>
            </w:r>
            <w:r w:rsidRPr="006C19CD">
              <w:rPr>
                <w:rFonts w:ascii="TimesNewRomanPSMT" w:eastAsiaTheme="minorEastAsia" w:hAnsi="TimesNewRomanPSMT" w:cs="TimesNewRomanPSMT"/>
                <w:color w:val="333333"/>
              </w:rPr>
              <w:br/>
            </w:r>
            <w:r w:rsidRPr="006C19CD">
              <w:rPr>
                <w:rFonts w:ascii="TimesNewRomanPS" w:eastAsiaTheme="minorEastAsia" w:hAnsi="TimesNewRomanPS" w:cs="Times New Roman"/>
                <w:b/>
                <w:bCs/>
                <w:color w:val="333333"/>
              </w:rPr>
              <w:t>Pack the kimchi into the jar</w:t>
            </w:r>
            <w:r w:rsidRPr="006C19CD">
              <w:rPr>
                <w:rFonts w:ascii="TimesNewRomanPSMT" w:eastAsiaTheme="minorEastAsia" w:hAnsi="TimesNewRomanPSMT" w:cs="TimesNewRomanPSMT"/>
                <w:color w:val="333333"/>
              </w:rPr>
              <w:t xml:space="preserve">. Pack the kimchi into the jar, pressing down on it until the brine rises to cover the vegetables. Leave at least 1-inch of headspace. Seal the jar with te lid. Let it ferment. Let the jar stand at room temperature for 1-5 days. You may see bubbles inside the jar and brine may seep out of the lid; place a bowl or plate under the jar to help catch any overflow. Check it daily and refrigerate when ready. Check the kimchi once a day, pressing down on the vegetables with a clean finger or spoon to keep them submerged under the brine. (This releases gases produced during fermentation.) When the kimchi tastes ripe enough, transfer the jar to the refrigerator 2 days work well. You may eat it right away, it's best after another week or two. </w:t>
            </w:r>
          </w:p>
        </w:tc>
      </w:tr>
    </w:tbl>
    <w:p w14:paraId="538F02E5" w14:textId="494B6072" w:rsidR="009200E0" w:rsidRPr="00A80867" w:rsidRDefault="009200E0" w:rsidP="004C1536">
      <w:pPr>
        <w:spacing w:after="0"/>
        <w:rPr>
          <w:rFonts w:ascii="Georgia" w:eastAsia="Arial" w:hAnsi="Georgia" w:cs="Arial"/>
          <w:color w:val="auto"/>
          <w:sz w:val="24"/>
          <w:szCs w:val="24"/>
          <w:u w:color="0000FF"/>
        </w:rPr>
      </w:pPr>
    </w:p>
    <w:sectPr w:rsidR="009200E0" w:rsidRPr="00A80867"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0"/>
  </w:num>
  <w:num w:numId="4">
    <w:abstractNumId w:val="4"/>
  </w:num>
  <w:num w:numId="5">
    <w:abstractNumId w:val="9"/>
  </w:num>
  <w:num w:numId="6">
    <w:abstractNumId w:val="8"/>
  </w:num>
  <w:num w:numId="7">
    <w:abstractNumId w:val="13"/>
  </w:num>
  <w:num w:numId="8">
    <w:abstractNumId w:val="11"/>
  </w:num>
  <w:num w:numId="9">
    <w:abstractNumId w:val="2"/>
  </w:num>
  <w:num w:numId="10">
    <w:abstractNumId w:val="6"/>
  </w:num>
  <w:num w:numId="11">
    <w:abstractNumId w:val="3"/>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37D75"/>
    <w:rsid w:val="00052AFE"/>
    <w:rsid w:val="00057FEC"/>
    <w:rsid w:val="00066C9C"/>
    <w:rsid w:val="000800C2"/>
    <w:rsid w:val="000A0F66"/>
    <w:rsid w:val="000A527E"/>
    <w:rsid w:val="000C4610"/>
    <w:rsid w:val="000D4DBC"/>
    <w:rsid w:val="000D59EB"/>
    <w:rsid w:val="000D7194"/>
    <w:rsid w:val="000D7367"/>
    <w:rsid w:val="000E45BF"/>
    <w:rsid w:val="000F73AF"/>
    <w:rsid w:val="0011089B"/>
    <w:rsid w:val="00116E65"/>
    <w:rsid w:val="00145891"/>
    <w:rsid w:val="00154380"/>
    <w:rsid w:val="001639E4"/>
    <w:rsid w:val="00196259"/>
    <w:rsid w:val="001B7A48"/>
    <w:rsid w:val="001D32BA"/>
    <w:rsid w:val="001F016D"/>
    <w:rsid w:val="001F33AA"/>
    <w:rsid w:val="00203E03"/>
    <w:rsid w:val="00206489"/>
    <w:rsid w:val="0023686A"/>
    <w:rsid w:val="00245DF9"/>
    <w:rsid w:val="00247DAF"/>
    <w:rsid w:val="0025374E"/>
    <w:rsid w:val="0025798A"/>
    <w:rsid w:val="0026523C"/>
    <w:rsid w:val="00290982"/>
    <w:rsid w:val="002C290A"/>
    <w:rsid w:val="002C3FC1"/>
    <w:rsid w:val="002D04FD"/>
    <w:rsid w:val="00303E24"/>
    <w:rsid w:val="003138A5"/>
    <w:rsid w:val="00321BB2"/>
    <w:rsid w:val="00371947"/>
    <w:rsid w:val="00372201"/>
    <w:rsid w:val="00373083"/>
    <w:rsid w:val="00381F5B"/>
    <w:rsid w:val="003C68D1"/>
    <w:rsid w:val="003C74BA"/>
    <w:rsid w:val="003D6AD6"/>
    <w:rsid w:val="004117CC"/>
    <w:rsid w:val="00417B27"/>
    <w:rsid w:val="004336E7"/>
    <w:rsid w:val="004346A6"/>
    <w:rsid w:val="0044050B"/>
    <w:rsid w:val="00463507"/>
    <w:rsid w:val="00464817"/>
    <w:rsid w:val="00465D3B"/>
    <w:rsid w:val="0048692B"/>
    <w:rsid w:val="00486ADE"/>
    <w:rsid w:val="004972E4"/>
    <w:rsid w:val="004C1536"/>
    <w:rsid w:val="004C5566"/>
    <w:rsid w:val="00515D1A"/>
    <w:rsid w:val="00515F09"/>
    <w:rsid w:val="00530716"/>
    <w:rsid w:val="005B2435"/>
    <w:rsid w:val="005E1F9C"/>
    <w:rsid w:val="00615776"/>
    <w:rsid w:val="00630DD9"/>
    <w:rsid w:val="006678D9"/>
    <w:rsid w:val="0068100C"/>
    <w:rsid w:val="00685365"/>
    <w:rsid w:val="006A4AA2"/>
    <w:rsid w:val="006C19CD"/>
    <w:rsid w:val="006E195B"/>
    <w:rsid w:val="00703AB9"/>
    <w:rsid w:val="00721DB6"/>
    <w:rsid w:val="0073021A"/>
    <w:rsid w:val="007427B1"/>
    <w:rsid w:val="00766AA3"/>
    <w:rsid w:val="00790F38"/>
    <w:rsid w:val="00792DD4"/>
    <w:rsid w:val="007A388C"/>
    <w:rsid w:val="007C73BA"/>
    <w:rsid w:val="007E09B4"/>
    <w:rsid w:val="007E352B"/>
    <w:rsid w:val="00865FF8"/>
    <w:rsid w:val="00870613"/>
    <w:rsid w:val="008B0450"/>
    <w:rsid w:val="008B3C65"/>
    <w:rsid w:val="008C3997"/>
    <w:rsid w:val="008F1A83"/>
    <w:rsid w:val="009142EE"/>
    <w:rsid w:val="009200E0"/>
    <w:rsid w:val="00927973"/>
    <w:rsid w:val="00951DAD"/>
    <w:rsid w:val="009921B0"/>
    <w:rsid w:val="00993476"/>
    <w:rsid w:val="009947D4"/>
    <w:rsid w:val="009A0105"/>
    <w:rsid w:val="009B54E4"/>
    <w:rsid w:val="009C3BE7"/>
    <w:rsid w:val="009F7067"/>
    <w:rsid w:val="00A80867"/>
    <w:rsid w:val="00A95AC8"/>
    <w:rsid w:val="00AA7F1B"/>
    <w:rsid w:val="00AE1FB4"/>
    <w:rsid w:val="00AE5A1A"/>
    <w:rsid w:val="00B051FB"/>
    <w:rsid w:val="00B33C45"/>
    <w:rsid w:val="00B36D65"/>
    <w:rsid w:val="00B51A58"/>
    <w:rsid w:val="00B87695"/>
    <w:rsid w:val="00B87BCA"/>
    <w:rsid w:val="00B900B8"/>
    <w:rsid w:val="00BD12EF"/>
    <w:rsid w:val="00C0069A"/>
    <w:rsid w:val="00C110CC"/>
    <w:rsid w:val="00C211C4"/>
    <w:rsid w:val="00C34D55"/>
    <w:rsid w:val="00C66697"/>
    <w:rsid w:val="00C8780D"/>
    <w:rsid w:val="00C91FC9"/>
    <w:rsid w:val="00CC34D6"/>
    <w:rsid w:val="00CE3BE6"/>
    <w:rsid w:val="00CE4626"/>
    <w:rsid w:val="00D17F62"/>
    <w:rsid w:val="00D254DD"/>
    <w:rsid w:val="00D33C73"/>
    <w:rsid w:val="00D4276E"/>
    <w:rsid w:val="00D47882"/>
    <w:rsid w:val="00D71120"/>
    <w:rsid w:val="00DA1BFB"/>
    <w:rsid w:val="00DB0F85"/>
    <w:rsid w:val="00DB0F97"/>
    <w:rsid w:val="00DB32B2"/>
    <w:rsid w:val="00DD00DA"/>
    <w:rsid w:val="00E13CD9"/>
    <w:rsid w:val="00E43EE8"/>
    <w:rsid w:val="00E4641D"/>
    <w:rsid w:val="00E55C30"/>
    <w:rsid w:val="00E7049E"/>
    <w:rsid w:val="00E857F9"/>
    <w:rsid w:val="00E93BAF"/>
    <w:rsid w:val="00EB062D"/>
    <w:rsid w:val="00EF4C8B"/>
    <w:rsid w:val="00F170A5"/>
    <w:rsid w:val="00F72AB9"/>
    <w:rsid w:val="00F909F3"/>
    <w:rsid w:val="00F971B2"/>
    <w:rsid w:val="00F97E9F"/>
    <w:rsid w:val="00FB19AD"/>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amazon.com/gp/product/B0000DAQ8B/ref=as_li_ss_tl?ie=UTF8&amp;linkCode=sl1&amp;tag=simplyrecip02-20&amp;linkId=8b618e884ae2300396cec9d2df210bf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1186</Words>
  <Characters>6761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5</cp:revision>
  <cp:lastPrinted>2019-06-20T04:36:00Z</cp:lastPrinted>
  <dcterms:created xsi:type="dcterms:W3CDTF">2020-07-01T14:56:00Z</dcterms:created>
  <dcterms:modified xsi:type="dcterms:W3CDTF">2020-07-01T15:51:00Z</dcterms:modified>
</cp:coreProperties>
</file>